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401" w14:textId="24ED2EA9" w:rsidR="005006AA" w:rsidRPr="00F2652D" w:rsidRDefault="005006AA">
      <w:pPr>
        <w:rPr>
          <w:sz w:val="22"/>
          <w:szCs w:val="22"/>
        </w:rPr>
      </w:pPr>
      <w:r w:rsidRPr="00F2652D">
        <w:rPr>
          <w:sz w:val="22"/>
          <w:szCs w:val="22"/>
        </w:rPr>
        <w:t xml:space="preserve">Return this form, completed with student and sponsor information, to </w:t>
      </w:r>
      <w:hyperlink r:id="rId9" w:history="1">
        <w:r w:rsidRPr="00F2652D">
          <w:rPr>
            <w:rStyle w:val="Hyperlink"/>
            <w:sz w:val="22"/>
            <w:szCs w:val="22"/>
          </w:rPr>
          <w:t>themss@themss.org</w:t>
        </w:r>
      </w:hyperlink>
      <w:r w:rsidRPr="00F2652D">
        <w:rPr>
          <w:sz w:val="22"/>
          <w:szCs w:val="22"/>
        </w:rPr>
        <w:t xml:space="preserve"> by March 1. Upon receipt, an invoice will be prepared and sent to the listed sponsor </w:t>
      </w:r>
      <w:r w:rsidR="00C226E1" w:rsidRPr="00F2652D">
        <w:rPr>
          <w:sz w:val="22"/>
          <w:szCs w:val="22"/>
        </w:rPr>
        <w:t>via their MSS membership profile</w:t>
      </w:r>
      <w:r w:rsidRPr="00F2652D">
        <w:rPr>
          <w:sz w:val="22"/>
          <w:szCs w:val="22"/>
        </w:rPr>
        <w:t xml:space="preserve">. Payment can be made online with a credit card or via mail with a check. </w:t>
      </w:r>
      <w:r w:rsidR="00C226E1" w:rsidRPr="00F2652D">
        <w:rPr>
          <w:sz w:val="22"/>
          <w:szCs w:val="22"/>
        </w:rPr>
        <w:t xml:space="preserve">Please review the group rate eligibility at </w:t>
      </w:r>
      <w:hyperlink r:id="rId10" w:history="1">
        <w:r w:rsidR="00C226E1" w:rsidRPr="00F2652D">
          <w:rPr>
            <w:rStyle w:val="Hyperlink"/>
            <w:sz w:val="22"/>
            <w:szCs w:val="22"/>
          </w:rPr>
          <w:t>themss.org/registration</w:t>
        </w:r>
      </w:hyperlink>
      <w:r w:rsidR="00C226E1" w:rsidRPr="00F2652D">
        <w:rPr>
          <w:sz w:val="22"/>
          <w:szCs w:val="22"/>
        </w:rPr>
        <w:t xml:space="preserve">. </w:t>
      </w:r>
      <w:r w:rsidRPr="00F2652D">
        <w:rPr>
          <w:sz w:val="22"/>
          <w:szCs w:val="22"/>
        </w:rPr>
        <w:t xml:space="preserve">Questions? </w:t>
      </w:r>
      <w:hyperlink r:id="rId11" w:history="1">
        <w:r w:rsidRPr="00F2652D">
          <w:rPr>
            <w:rStyle w:val="Hyperlink"/>
            <w:sz w:val="22"/>
            <w:szCs w:val="22"/>
          </w:rPr>
          <w:t>themss@themss.org</w:t>
        </w:r>
      </w:hyperlink>
    </w:p>
    <w:p w14:paraId="5C10C908" w14:textId="77777777" w:rsidR="005F4CEF" w:rsidRPr="00F2652D" w:rsidRDefault="005F4CEF">
      <w:pPr>
        <w:rPr>
          <w:b/>
          <w:sz w:val="15"/>
          <w:szCs w:val="8"/>
        </w:rPr>
      </w:pPr>
    </w:p>
    <w:p w14:paraId="525D0708" w14:textId="77777777" w:rsidR="00F2652D" w:rsidRPr="00F2652D" w:rsidRDefault="00F2652D" w:rsidP="00F2652D">
      <w:pPr>
        <w:rPr>
          <w:b/>
          <w:sz w:val="24"/>
          <w:szCs w:val="18"/>
        </w:rPr>
      </w:pPr>
      <w:r w:rsidRPr="00F2652D">
        <w:rPr>
          <w:b/>
          <w:sz w:val="24"/>
          <w:szCs w:val="18"/>
        </w:rPr>
        <w:t>FEES</w:t>
      </w:r>
    </w:p>
    <w:p w14:paraId="55E38E87" w14:textId="77777777" w:rsidR="00F2652D" w:rsidRPr="00F2652D" w:rsidRDefault="00F2652D" w:rsidP="00F2652D">
      <w:pPr>
        <w:rPr>
          <w:bCs/>
          <w:sz w:val="22"/>
          <w:szCs w:val="16"/>
        </w:rPr>
      </w:pPr>
      <w:r w:rsidRPr="00F2652D">
        <w:rPr>
          <w:bCs/>
          <w:sz w:val="22"/>
          <w:szCs w:val="16"/>
        </w:rPr>
        <w:t xml:space="preserve">Student Group Rate: </w:t>
      </w:r>
    </w:p>
    <w:p w14:paraId="15DFBBF8" w14:textId="77777777" w:rsidR="00F2652D" w:rsidRPr="00F2652D" w:rsidRDefault="00F2652D" w:rsidP="00F2652D">
      <w:pPr>
        <w:pStyle w:val="ListParagraph"/>
        <w:numPr>
          <w:ilvl w:val="0"/>
          <w:numId w:val="17"/>
        </w:numPr>
        <w:rPr>
          <w:bCs/>
          <w:sz w:val="22"/>
          <w:szCs w:val="16"/>
        </w:rPr>
      </w:pPr>
      <w:r w:rsidRPr="00F2652D">
        <w:rPr>
          <w:bCs/>
          <w:sz w:val="22"/>
          <w:szCs w:val="16"/>
        </w:rPr>
        <w:t>1-15 students ($300.00)</w:t>
      </w:r>
    </w:p>
    <w:p w14:paraId="433AD44A" w14:textId="77777777" w:rsidR="00F2652D" w:rsidRPr="00F2652D" w:rsidRDefault="00F2652D" w:rsidP="00F2652D">
      <w:pPr>
        <w:pStyle w:val="ListParagraph"/>
        <w:numPr>
          <w:ilvl w:val="0"/>
          <w:numId w:val="17"/>
        </w:numPr>
        <w:rPr>
          <w:bCs/>
          <w:sz w:val="22"/>
          <w:szCs w:val="16"/>
        </w:rPr>
      </w:pPr>
      <w:r w:rsidRPr="00F2652D">
        <w:rPr>
          <w:bCs/>
          <w:sz w:val="22"/>
          <w:szCs w:val="16"/>
        </w:rPr>
        <w:t>16-30 students ($500.00)</w:t>
      </w:r>
    </w:p>
    <w:p w14:paraId="42EEE164" w14:textId="619AB6E6" w:rsidR="00F2652D" w:rsidRDefault="00F2652D" w:rsidP="00F2652D">
      <w:pPr>
        <w:pStyle w:val="ListParagraph"/>
        <w:numPr>
          <w:ilvl w:val="0"/>
          <w:numId w:val="17"/>
        </w:numPr>
        <w:rPr>
          <w:bCs/>
          <w:sz w:val="22"/>
          <w:szCs w:val="16"/>
        </w:rPr>
      </w:pPr>
      <w:r w:rsidRPr="00F2652D">
        <w:rPr>
          <w:bCs/>
          <w:sz w:val="22"/>
          <w:szCs w:val="16"/>
        </w:rPr>
        <w:t>31+ students (determined by MSS</w:t>
      </w:r>
      <w:r>
        <w:rPr>
          <w:bCs/>
          <w:sz w:val="22"/>
          <w:szCs w:val="16"/>
        </w:rPr>
        <w:t>)</w:t>
      </w:r>
    </w:p>
    <w:p w14:paraId="07677B89" w14:textId="7D252E14" w:rsidR="00F2652D" w:rsidRDefault="00F2652D" w:rsidP="00F2652D">
      <w:pPr>
        <w:pStyle w:val="ListParagraph"/>
        <w:rPr>
          <w:bCs/>
          <w:sz w:val="22"/>
          <w:szCs w:val="16"/>
        </w:rPr>
      </w:pPr>
    </w:p>
    <w:p w14:paraId="1665A6EF" w14:textId="77777777" w:rsidR="00F2652D" w:rsidRPr="00F2652D" w:rsidRDefault="00F2652D" w:rsidP="00F2652D">
      <w:pPr>
        <w:pStyle w:val="ListParagraph"/>
        <w:rPr>
          <w:bCs/>
          <w:sz w:val="22"/>
          <w:szCs w:val="16"/>
        </w:rPr>
      </w:pPr>
    </w:p>
    <w:p w14:paraId="419432E0" w14:textId="02E33B9A" w:rsidR="005006AA" w:rsidRPr="00F2652D" w:rsidRDefault="005006AA">
      <w:pPr>
        <w:rPr>
          <w:b/>
          <w:sz w:val="24"/>
          <w:szCs w:val="18"/>
        </w:rPr>
      </w:pPr>
      <w:r w:rsidRPr="00F2652D">
        <w:rPr>
          <w:b/>
          <w:sz w:val="24"/>
          <w:szCs w:val="18"/>
        </w:rPr>
        <w:t>GROUP SPONSOR INFORMATION: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552"/>
        <w:gridCol w:w="9238"/>
      </w:tblGrid>
      <w:tr w:rsidR="005006AA" w:rsidRPr="001C09BA" w14:paraId="24607E0C" w14:textId="77777777" w:rsidTr="000541C9">
        <w:trPr>
          <w:trHeight w:val="38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AAE" w14:textId="77777777" w:rsidR="005006AA" w:rsidRPr="00693808" w:rsidRDefault="005006AA" w:rsidP="005006AA">
            <w:pPr>
              <w:pStyle w:val="Heading2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7DBC" w14:textId="77777777" w:rsidR="005006AA" w:rsidRPr="001C09BA" w:rsidRDefault="005006AA" w:rsidP="005006A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006AA" w:rsidRPr="001C09BA" w14:paraId="0B462A1C" w14:textId="77777777" w:rsidTr="000541C9">
        <w:trPr>
          <w:trHeight w:val="37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B656" w14:textId="77777777" w:rsidR="005006AA" w:rsidRPr="00693808" w:rsidRDefault="005006AA" w:rsidP="005006AA">
            <w:pPr>
              <w:pStyle w:val="Heading2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EB6B" w14:textId="77777777" w:rsidR="005006AA" w:rsidRDefault="005006AA" w:rsidP="005006AA"/>
        </w:tc>
      </w:tr>
      <w:tr w:rsidR="005006AA" w:rsidRPr="001C09BA" w14:paraId="12F72D21" w14:textId="77777777" w:rsidTr="000541C9">
        <w:trPr>
          <w:trHeight w:val="39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3736" w14:textId="77777777" w:rsidR="005006AA" w:rsidRPr="00693808" w:rsidRDefault="005006AA" w:rsidP="005006AA">
            <w:pPr>
              <w:pStyle w:val="Heading2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0449" w14:textId="77777777" w:rsidR="005006AA" w:rsidRPr="001C09BA" w:rsidRDefault="005006AA" w:rsidP="005006A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541C9" w:rsidRPr="001C09BA" w14:paraId="415AC33F" w14:textId="77777777" w:rsidTr="000541C9">
        <w:trPr>
          <w:trHeight w:val="39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F137" w14:textId="0361D232" w:rsidR="000541C9" w:rsidRPr="00693808" w:rsidRDefault="000541C9" w:rsidP="000541C9">
            <w:pPr>
              <w:pStyle w:val="Heading2"/>
              <w:jc w:val="right"/>
              <w:rPr>
                <w:i/>
              </w:rPr>
            </w:pPr>
            <w:r>
              <w:rPr>
                <w:i/>
              </w:rPr>
              <w:t>Date: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AF16" w14:textId="32844F91" w:rsidR="000541C9" w:rsidRDefault="000541C9" w:rsidP="000541C9"/>
        </w:tc>
      </w:tr>
      <w:tr w:rsidR="000541C9" w:rsidRPr="001C09BA" w14:paraId="072E8D2B" w14:textId="77777777" w:rsidTr="00122764">
        <w:trPr>
          <w:trHeight w:val="39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416D" w14:textId="2283BFAE" w:rsidR="000541C9" w:rsidRPr="00F2652D" w:rsidRDefault="000541C9" w:rsidP="000541C9">
            <w:pPr>
              <w:rPr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</w:pPr>
            <w:proofErr w:type="gramStart"/>
            <w:r w:rsidRPr="00F2652D">
              <w:rPr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 xml:space="preserve">In </w:t>
            </w:r>
            <w:r w:rsidRPr="00F2652D">
              <w:rPr>
                <w:rFonts w:asciiTheme="majorHAnsi" w:hAnsiTheme="majorHAnsi" w:cstheme="majorHAnsi"/>
                <w:i/>
                <w:iCs/>
              </w:rPr>
              <w:t>an effort to</w:t>
            </w:r>
            <w:proofErr w:type="gramEnd"/>
            <w:r w:rsidRPr="00F2652D">
              <w:rPr>
                <w:rFonts w:asciiTheme="majorHAnsi" w:hAnsiTheme="majorHAnsi" w:cstheme="majorHAnsi"/>
                <w:i/>
                <w:iCs/>
              </w:rPr>
              <w:t xml:space="preserve"> reduce waste and our carbon footprint, we are asking attendees to select their preference regarding a paper copy of this year's program book.</w:t>
            </w:r>
            <w:r w:rsidRPr="00F2652D">
              <w:rPr>
                <w:rFonts w:asciiTheme="majorHAnsi" w:hAnsiTheme="majorHAnsi" w:cstheme="majorHAnsi"/>
                <w:i/>
                <w:iCs/>
                <w:color w:val="000000"/>
                <w:shd w:val="clear" w:color="auto" w:fill="FFFFFF"/>
              </w:rPr>
              <w:t> </w:t>
            </w:r>
          </w:p>
          <w:p w14:paraId="22139C1E" w14:textId="2BF66E68" w:rsidR="000541C9" w:rsidRPr="00F2652D" w:rsidRDefault="000541C9" w:rsidP="000541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2652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t xml:space="preserve"> We would like hard copies of the program book.</w:t>
            </w:r>
          </w:p>
          <w:p w14:paraId="298C51E5" w14:textId="7C1A92EE" w:rsidR="000541C9" w:rsidRDefault="000541C9" w:rsidP="000541C9">
            <w:r w:rsidRPr="00F2652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t xml:space="preserve"> We will use the mobile</w:t>
            </w:r>
            <w:r w:rsidR="00F2652D" w:rsidRPr="00F2652D">
              <w:rPr>
                <w:rFonts w:asciiTheme="majorHAnsi" w:hAnsiTheme="majorHAnsi" w:cstheme="majorHAnsi"/>
                <w:sz w:val="18"/>
                <w:szCs w:val="18"/>
              </w:rPr>
              <w:t xml:space="preserve"> meeting</w:t>
            </w:r>
            <w:r w:rsidRPr="00F2652D">
              <w:rPr>
                <w:rFonts w:asciiTheme="majorHAnsi" w:hAnsiTheme="majorHAnsi" w:cstheme="majorHAnsi"/>
                <w:sz w:val="18"/>
                <w:szCs w:val="18"/>
              </w:rPr>
              <w:t xml:space="preserve"> app and do NOT need hard copies of the program book.</w:t>
            </w:r>
          </w:p>
        </w:tc>
      </w:tr>
    </w:tbl>
    <w:p w14:paraId="1AE97606" w14:textId="77777777" w:rsidR="00F2652D" w:rsidRPr="00F2652D" w:rsidRDefault="00F2652D">
      <w:pPr>
        <w:rPr>
          <w:sz w:val="16"/>
          <w:szCs w:val="16"/>
        </w:rPr>
      </w:pPr>
    </w:p>
    <w:p w14:paraId="599325FD" w14:textId="77777777" w:rsidR="00F2652D" w:rsidRDefault="00F2652D">
      <w:pPr>
        <w:rPr>
          <w:b/>
          <w:sz w:val="24"/>
          <w:szCs w:val="18"/>
        </w:rPr>
      </w:pPr>
    </w:p>
    <w:p w14:paraId="79644CBE" w14:textId="44F0810A" w:rsidR="00C226E1" w:rsidRPr="00F2652D" w:rsidRDefault="00C226E1">
      <w:pPr>
        <w:rPr>
          <w:b/>
          <w:sz w:val="24"/>
          <w:szCs w:val="18"/>
        </w:rPr>
      </w:pPr>
      <w:r w:rsidRPr="00F2652D">
        <w:rPr>
          <w:b/>
          <w:sz w:val="24"/>
          <w:szCs w:val="18"/>
        </w:rPr>
        <w:t>STUDENT INFORMATION</w:t>
      </w:r>
    </w:p>
    <w:p w14:paraId="496A7ED8" w14:textId="56F5B351" w:rsidR="00C226E1" w:rsidRPr="00F2652D" w:rsidRDefault="005006AA" w:rsidP="00CD5D29">
      <w:pPr>
        <w:rPr>
          <w:i/>
          <w:iCs/>
          <w:sz w:val="22"/>
          <w:szCs w:val="18"/>
        </w:rPr>
      </w:pPr>
      <w:r w:rsidRPr="00F2652D">
        <w:rPr>
          <w:i/>
          <w:iCs/>
          <w:sz w:val="22"/>
          <w:szCs w:val="18"/>
        </w:rPr>
        <w:t>Please complete the below information for all students in your group. If you need to extend the list beyond 15 students, please do so.</w:t>
      </w:r>
      <w:r w:rsidR="005F4CEF" w:rsidRPr="00F2652D">
        <w:rPr>
          <w:sz w:val="22"/>
          <w:szCs w:val="18"/>
        </w:rPr>
        <w:t xml:space="preserve"> </w:t>
      </w:r>
      <w:r w:rsidR="005F4CEF" w:rsidRPr="00F2652D">
        <w:rPr>
          <w:i/>
          <w:iCs/>
          <w:sz w:val="22"/>
          <w:szCs w:val="18"/>
        </w:rPr>
        <w:t>All students will be entered into the MSS registration system</w:t>
      </w:r>
      <w:r w:rsidR="00C3392E" w:rsidRPr="00F2652D">
        <w:rPr>
          <w:i/>
          <w:iCs/>
          <w:sz w:val="22"/>
          <w:szCs w:val="18"/>
        </w:rPr>
        <w:t xml:space="preserve"> and receive meeting information via the provided email.</w:t>
      </w:r>
      <w:r w:rsidR="000541C9" w:rsidRPr="00F2652D">
        <w:rPr>
          <w:i/>
          <w:iCs/>
          <w:sz w:val="22"/>
          <w:szCs w:val="18"/>
        </w:rPr>
        <w:t xml:space="preserve"> Please provide their name as they wish it to be printed on their name badge.</w:t>
      </w:r>
    </w:p>
    <w:p w14:paraId="7ABF7F22" w14:textId="77777777" w:rsidR="00F2652D" w:rsidRPr="00F2652D" w:rsidRDefault="00F2652D" w:rsidP="00CD5D29">
      <w:pPr>
        <w:rPr>
          <w:i/>
          <w:iCs/>
          <w:sz w:val="15"/>
          <w:szCs w:val="1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342"/>
        <w:gridCol w:w="1623"/>
        <w:gridCol w:w="7706"/>
      </w:tblGrid>
      <w:tr w:rsidR="005006AA" w:rsidRPr="001C09BA" w14:paraId="0BBC1B8A" w14:textId="77777777" w:rsidTr="00F2652D">
        <w:trPr>
          <w:trHeight w:val="28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70E752" w14:textId="77777777" w:rsidR="005006AA" w:rsidRPr="00693808" w:rsidRDefault="005006AA" w:rsidP="005006AA">
            <w:pPr>
              <w:pStyle w:val="Heading2"/>
              <w:rPr>
                <w:i/>
              </w:rPr>
            </w:pPr>
            <w:r>
              <w:rPr>
                <w:i/>
              </w:rPr>
              <w:t>Student #1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672A6D" w14:textId="77777777" w:rsidR="005006AA" w:rsidRPr="00693808" w:rsidRDefault="005006AA" w:rsidP="00F2652D">
            <w:pPr>
              <w:pStyle w:val="Heading2"/>
              <w:spacing w:before="0" w:after="0"/>
              <w:ind w:left="36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D37855" w14:textId="77777777" w:rsidR="005006AA" w:rsidRPr="001C09BA" w:rsidRDefault="005006AA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58BB5707" w14:textId="77777777" w:rsidTr="00F2652D">
        <w:trPr>
          <w:trHeight w:val="294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F0C061" w14:textId="77777777" w:rsidR="000541C9" w:rsidRDefault="000541C9" w:rsidP="000541C9">
            <w:pPr>
              <w:pStyle w:val="Heading2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110290" w14:textId="76523EFE" w:rsidR="000541C9" w:rsidRPr="00693808" w:rsidRDefault="000541C9" w:rsidP="00F2652D">
            <w:pPr>
              <w:pStyle w:val="Heading2"/>
              <w:spacing w:before="0" w:after="0"/>
              <w:ind w:left="36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9C0012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3DEB1C74" w14:textId="77777777" w:rsidTr="00F2652D">
        <w:trPr>
          <w:trHeight w:val="204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793B9F" w14:textId="77777777" w:rsidR="000541C9" w:rsidRPr="00693808" w:rsidRDefault="000541C9" w:rsidP="000541C9">
            <w:pPr>
              <w:pStyle w:val="Heading2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F12F56" w14:textId="4C479DF8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B1B149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3FE479C5" w14:textId="77777777" w:rsidTr="00F2652D">
        <w:trPr>
          <w:trHeight w:val="285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AF6D4C" w14:textId="77777777" w:rsidR="000541C9" w:rsidRPr="00693808" w:rsidRDefault="000541C9" w:rsidP="000541C9">
            <w:pPr>
              <w:pStyle w:val="Heading2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00F0AD" w14:textId="29B12E35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1DDE43" w14:textId="0645ECA4" w:rsidR="000541C9" w:rsidRPr="001C09BA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35E1FCA2" w14:textId="77777777" w:rsidTr="00F2652D">
        <w:trPr>
          <w:trHeight w:val="258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326D16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F84E9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EAC705" w14:textId="77777777" w:rsidR="000541C9" w:rsidRPr="001C09BA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72CCC9EE" w14:textId="77777777" w:rsidTr="00F2652D">
        <w:trPr>
          <w:trHeight w:val="285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A5A952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5D79CB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633C4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111D6552" w14:textId="77777777" w:rsidTr="00F2652D">
        <w:trPr>
          <w:trHeight w:val="303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6BA699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E30E39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A5AE53" w14:textId="77777777" w:rsidR="000541C9" w:rsidRPr="001C09BA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0EFD7FB5" w14:textId="77777777" w:rsidTr="00F2652D">
        <w:trPr>
          <w:trHeight w:val="294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C4B2FD" w14:textId="77777777" w:rsidR="000541C9" w:rsidRDefault="000541C9" w:rsidP="00F2652D">
            <w:pPr>
              <w:pStyle w:val="Heading2"/>
              <w:spacing w:before="0" w:after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13503B" w14:textId="77777777" w:rsidR="000541C9" w:rsidRDefault="000541C9" w:rsidP="00F2652D">
            <w:pPr>
              <w:pStyle w:val="Heading2"/>
              <w:spacing w:before="0" w:after="0"/>
              <w:jc w:val="right"/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F9A361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75B50323" w14:textId="77777777" w:rsidTr="00F2652D">
        <w:trPr>
          <w:trHeight w:val="28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18F076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CDB111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0E969E" w14:textId="77777777" w:rsidR="000541C9" w:rsidRPr="001C09BA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2F4E6619" w14:textId="77777777" w:rsidTr="00F2652D">
        <w:trPr>
          <w:trHeight w:val="285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464A74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A31DFA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C1F7DB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3FC8745E" w14:textId="77777777" w:rsidTr="00F2652D">
        <w:trPr>
          <w:trHeight w:val="303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AFA93E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FC9967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95AADC" w14:textId="77777777" w:rsidR="000541C9" w:rsidRPr="001C09BA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2F27E64A" w14:textId="77777777" w:rsidTr="00F2652D">
        <w:trPr>
          <w:trHeight w:val="294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2507B4" w14:textId="77777777" w:rsidR="000541C9" w:rsidRDefault="000541C9" w:rsidP="00F2652D">
            <w:pPr>
              <w:pStyle w:val="Heading2"/>
              <w:spacing w:before="0" w:after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A537CB" w14:textId="77777777" w:rsidR="000541C9" w:rsidRDefault="000541C9" w:rsidP="00F2652D">
            <w:pPr>
              <w:pStyle w:val="Heading2"/>
              <w:spacing w:before="0" w:after="0"/>
              <w:jc w:val="right"/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5A3173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639B1CC5" w14:textId="77777777" w:rsidTr="00F2652D">
        <w:trPr>
          <w:trHeight w:val="321"/>
        </w:trPr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8BA72BC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lastRenderedPageBreak/>
              <w:t>Student #4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13D06593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3CD5729F" w14:textId="77777777" w:rsidR="000541C9" w:rsidRPr="001C09BA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520B95E2" w14:textId="77777777" w:rsidTr="00F2652D">
        <w:trPr>
          <w:trHeight w:val="312"/>
        </w:trPr>
        <w:tc>
          <w:tcPr>
            <w:tcW w:w="1342" w:type="dxa"/>
            <w:vMerge/>
            <w:shd w:val="clear" w:color="auto" w:fill="E5DFEC" w:themeFill="accent4" w:themeFillTint="33"/>
          </w:tcPr>
          <w:p w14:paraId="50AB97B1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shd w:val="clear" w:color="auto" w:fill="E5DFEC" w:themeFill="accent4" w:themeFillTint="33"/>
          </w:tcPr>
          <w:p w14:paraId="61E7513E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shd w:val="clear" w:color="auto" w:fill="E5DFEC" w:themeFill="accent4" w:themeFillTint="33"/>
          </w:tcPr>
          <w:p w14:paraId="02249F9A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188378C3" w14:textId="77777777" w:rsidTr="00F2652D">
        <w:trPr>
          <w:trHeight w:val="231"/>
        </w:trPr>
        <w:tc>
          <w:tcPr>
            <w:tcW w:w="1342" w:type="dxa"/>
            <w:vMerge/>
            <w:shd w:val="clear" w:color="auto" w:fill="E5DFEC" w:themeFill="accent4" w:themeFillTint="33"/>
          </w:tcPr>
          <w:p w14:paraId="2181EF20" w14:textId="77777777" w:rsidR="000541C9" w:rsidRPr="00693808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0BF57F3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79DB708" w14:textId="77777777" w:rsidR="000541C9" w:rsidRPr="001C09BA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210BB8D6" w14:textId="77777777" w:rsidTr="00F2652D">
        <w:trPr>
          <w:trHeight w:val="222"/>
        </w:trPr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6BC95ED" w14:textId="77777777" w:rsidR="000541C9" w:rsidRDefault="000541C9" w:rsidP="00F2652D">
            <w:pPr>
              <w:pStyle w:val="Heading2"/>
              <w:spacing w:before="0" w:after="0"/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BD06AB6" w14:textId="77777777" w:rsidR="000541C9" w:rsidRDefault="000541C9" w:rsidP="00F2652D">
            <w:pPr>
              <w:pStyle w:val="Heading2"/>
              <w:spacing w:before="0" w:after="0"/>
              <w:jc w:val="right"/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9A71C7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1D1FC3FC" w14:textId="77777777" w:rsidTr="00F2652D">
        <w:trPr>
          <w:trHeight w:val="267"/>
        </w:trPr>
        <w:tc>
          <w:tcPr>
            <w:tcW w:w="1342" w:type="dxa"/>
            <w:vMerge w:val="restart"/>
            <w:shd w:val="clear" w:color="auto" w:fill="F2DBDB" w:themeFill="accent2" w:themeFillTint="33"/>
          </w:tcPr>
          <w:p w14:paraId="59BE9F8A" w14:textId="77777777" w:rsidR="000541C9" w:rsidRDefault="000541C9" w:rsidP="00F2652D">
            <w:pPr>
              <w:pStyle w:val="Heading2"/>
              <w:spacing w:before="0" w:after="0"/>
            </w:pPr>
            <w:r>
              <w:rPr>
                <w:i/>
              </w:rPr>
              <w:t>Student #5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FB5B03" w14:textId="77777777" w:rsidR="000541C9" w:rsidRDefault="000541C9" w:rsidP="00F2652D">
            <w:pPr>
              <w:pStyle w:val="Heading2"/>
              <w:spacing w:before="0" w:after="0"/>
              <w:jc w:val="right"/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DF2874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2C993AA4" w14:textId="77777777" w:rsidTr="00F2652D">
        <w:trPr>
          <w:trHeight w:val="231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66AE5151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728829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DE70C6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70022696" w14:textId="77777777" w:rsidTr="00F2652D">
        <w:trPr>
          <w:trHeight w:val="294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0D6B6FD6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AE1871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EC8DA1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0277FD8D" w14:textId="77777777" w:rsidTr="00F2652D">
        <w:trPr>
          <w:trHeight w:val="285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1D8F452D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5D8C6B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E099C5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14B1CAEC" w14:textId="77777777" w:rsidTr="00F2652D">
        <w:trPr>
          <w:trHeight w:val="231"/>
        </w:trPr>
        <w:tc>
          <w:tcPr>
            <w:tcW w:w="1342" w:type="dxa"/>
            <w:vMerge w:val="restart"/>
            <w:shd w:val="clear" w:color="auto" w:fill="DBE5F1" w:themeFill="accent1" w:themeFillTint="33"/>
          </w:tcPr>
          <w:p w14:paraId="5046BBAD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#6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9AB132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8C915E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30C2F972" w14:textId="77777777" w:rsidTr="00F2652D">
        <w:trPr>
          <w:trHeight w:val="267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03C2784F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8E277E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8E00D7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5B9B399B" w14:textId="77777777" w:rsidTr="00F2652D">
        <w:trPr>
          <w:trHeight w:val="213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42E84CE0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DA0BA2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D3306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1C5B7579" w14:textId="77777777" w:rsidTr="00F2652D">
        <w:trPr>
          <w:trHeight w:val="267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6CFDD3A3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ACF65F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74728D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62337E92" w14:textId="77777777" w:rsidTr="00F2652D">
        <w:trPr>
          <w:trHeight w:val="213"/>
        </w:trPr>
        <w:tc>
          <w:tcPr>
            <w:tcW w:w="1342" w:type="dxa"/>
            <w:vMerge w:val="restart"/>
            <w:shd w:val="clear" w:color="auto" w:fill="FDE9D9" w:themeFill="accent6" w:themeFillTint="33"/>
          </w:tcPr>
          <w:p w14:paraId="7BB66C29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#7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604C7E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635152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4AD36936" w14:textId="77777777" w:rsidTr="00F2652D">
        <w:trPr>
          <w:trHeight w:val="258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6C8B8153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ED48A2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0855E1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0A053C68" w14:textId="77777777" w:rsidTr="00F2652D">
        <w:trPr>
          <w:trHeight w:val="240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2B78199B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7B12BF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8AEF25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41CA7EC6" w14:textId="77777777" w:rsidTr="00F2652D">
        <w:trPr>
          <w:trHeight w:val="213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05EB0CB8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53A565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FCD029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27CD48AA" w14:textId="77777777" w:rsidTr="00F2652D">
        <w:trPr>
          <w:trHeight w:val="204"/>
        </w:trPr>
        <w:tc>
          <w:tcPr>
            <w:tcW w:w="1342" w:type="dxa"/>
            <w:vMerge w:val="restart"/>
            <w:shd w:val="clear" w:color="auto" w:fill="E5DFEC" w:themeFill="accent4" w:themeFillTint="33"/>
          </w:tcPr>
          <w:p w14:paraId="106E4F85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#8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ED4FC5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1A2A16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5B8ECD17" w14:textId="77777777" w:rsidTr="00F2652D">
        <w:trPr>
          <w:trHeight w:val="249"/>
        </w:trPr>
        <w:tc>
          <w:tcPr>
            <w:tcW w:w="1342" w:type="dxa"/>
            <w:vMerge/>
            <w:shd w:val="clear" w:color="auto" w:fill="E5DFEC" w:themeFill="accent4" w:themeFillTint="33"/>
          </w:tcPr>
          <w:p w14:paraId="09695DDB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424199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DB5669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12EC5D7D" w14:textId="77777777" w:rsidTr="00F2652D">
        <w:trPr>
          <w:trHeight w:val="285"/>
        </w:trPr>
        <w:tc>
          <w:tcPr>
            <w:tcW w:w="1342" w:type="dxa"/>
            <w:vMerge/>
            <w:shd w:val="clear" w:color="auto" w:fill="E5DFEC" w:themeFill="accent4" w:themeFillTint="33"/>
          </w:tcPr>
          <w:p w14:paraId="105EC81F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F2FFBCB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DB6CDF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7AF42081" w14:textId="77777777" w:rsidTr="00F2652D">
        <w:trPr>
          <w:trHeight w:val="303"/>
        </w:trPr>
        <w:tc>
          <w:tcPr>
            <w:tcW w:w="1342" w:type="dxa"/>
            <w:vMerge/>
            <w:shd w:val="clear" w:color="auto" w:fill="E5DFEC" w:themeFill="accent4" w:themeFillTint="33"/>
          </w:tcPr>
          <w:p w14:paraId="10CB39EA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796DA5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703027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048EF7BD" w14:textId="77777777" w:rsidTr="00F2652D">
        <w:trPr>
          <w:trHeight w:val="294"/>
        </w:trPr>
        <w:tc>
          <w:tcPr>
            <w:tcW w:w="1342" w:type="dxa"/>
            <w:vMerge w:val="restart"/>
            <w:shd w:val="clear" w:color="auto" w:fill="F2DBDB" w:themeFill="accent2" w:themeFillTint="33"/>
          </w:tcPr>
          <w:p w14:paraId="028FFAFD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#9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9C74C7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38F154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50C76A22" w14:textId="77777777" w:rsidTr="00F2652D">
        <w:trPr>
          <w:trHeight w:val="249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7BC2C76D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69A285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8CC752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7F95ECFF" w14:textId="77777777" w:rsidTr="00F2652D">
        <w:trPr>
          <w:trHeight w:val="222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0D3F6FEC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B574D8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506095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1C8F2798" w14:textId="77777777" w:rsidTr="00F2652D">
        <w:trPr>
          <w:trHeight w:val="276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35B1EDAC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F79CDB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4927F9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541C9" w:rsidRPr="001C09BA" w14:paraId="40E956CF" w14:textId="77777777" w:rsidTr="00F2652D">
        <w:trPr>
          <w:trHeight w:val="249"/>
        </w:trPr>
        <w:tc>
          <w:tcPr>
            <w:tcW w:w="1342" w:type="dxa"/>
            <w:vMerge w:val="restart"/>
            <w:shd w:val="clear" w:color="auto" w:fill="DBE5F1" w:themeFill="accent1" w:themeFillTint="33"/>
          </w:tcPr>
          <w:p w14:paraId="3AEEA52C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#10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3503D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6A2A65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2F79A749" w14:textId="77777777" w:rsidTr="00F2652D">
        <w:trPr>
          <w:trHeight w:val="213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52B40F2D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B7123A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4335F3" w14:textId="77777777" w:rsidR="000541C9" w:rsidRDefault="000541C9" w:rsidP="00F2652D">
            <w:pPr>
              <w:spacing w:before="0" w:after="0"/>
            </w:pPr>
          </w:p>
        </w:tc>
      </w:tr>
      <w:tr w:rsidR="000541C9" w:rsidRPr="001C09BA" w14:paraId="1858AE74" w14:textId="77777777" w:rsidTr="00F2652D">
        <w:trPr>
          <w:trHeight w:val="276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69136698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53D593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3521A6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1C9" w:rsidRPr="001C09BA" w14:paraId="20B0201B" w14:textId="77777777" w:rsidTr="00F2652D">
        <w:trPr>
          <w:trHeight w:val="258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1D29671E" w14:textId="77777777" w:rsidR="000541C9" w:rsidRDefault="000541C9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65AE9B" w14:textId="77777777" w:rsidR="000541C9" w:rsidRPr="00693808" w:rsidRDefault="000541C9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E85FCD" w14:textId="77777777" w:rsidR="000541C9" w:rsidRDefault="000541C9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</w:tbl>
    <w:p w14:paraId="7DC9D848" w14:textId="7A6FF20E" w:rsidR="00F2652D" w:rsidRDefault="00F2652D" w:rsidP="00F2652D">
      <w:pPr>
        <w:spacing w:before="0" w:after="0"/>
      </w:pPr>
    </w:p>
    <w:p w14:paraId="33A5F31B" w14:textId="77777777" w:rsidR="00C7146E" w:rsidRDefault="00C7146E" w:rsidP="00F2652D">
      <w:pPr>
        <w:spacing w:before="0" w:after="0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342"/>
        <w:gridCol w:w="1623"/>
        <w:gridCol w:w="7706"/>
      </w:tblGrid>
      <w:tr w:rsidR="005006AA" w:rsidRPr="001C09BA" w14:paraId="35220A26" w14:textId="77777777" w:rsidTr="00F2652D">
        <w:trPr>
          <w:trHeight w:val="231"/>
        </w:trPr>
        <w:tc>
          <w:tcPr>
            <w:tcW w:w="1342" w:type="dxa"/>
            <w:vMerge w:val="restart"/>
            <w:shd w:val="clear" w:color="auto" w:fill="FDE9D9" w:themeFill="accent6" w:themeFillTint="33"/>
          </w:tcPr>
          <w:p w14:paraId="1FCC5D1D" w14:textId="2C933323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#11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1CE8F0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21435D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5BD7CE91" w14:textId="77777777" w:rsidTr="00F2652D">
        <w:trPr>
          <w:trHeight w:val="267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75EC1297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92334C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C6E1F9" w14:textId="77777777" w:rsidR="005006AA" w:rsidRDefault="005006AA" w:rsidP="00F2652D">
            <w:pPr>
              <w:spacing w:before="0" w:after="0"/>
            </w:pPr>
          </w:p>
        </w:tc>
      </w:tr>
      <w:tr w:rsidR="005006AA" w:rsidRPr="001C09BA" w14:paraId="1DD22371" w14:textId="77777777" w:rsidTr="00F2652D">
        <w:trPr>
          <w:trHeight w:val="231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011C8AF7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0BC3A1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5CBD2C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07C7D966" w14:textId="77777777" w:rsidTr="00F2652D">
        <w:trPr>
          <w:trHeight w:val="267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21A67374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A7F4F9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6DA10B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5006AA" w:rsidRPr="001C09BA" w14:paraId="47E5E5E0" w14:textId="77777777" w:rsidTr="00F2652D">
        <w:trPr>
          <w:trHeight w:val="312"/>
        </w:trPr>
        <w:tc>
          <w:tcPr>
            <w:tcW w:w="1342" w:type="dxa"/>
            <w:vMerge w:val="restart"/>
            <w:shd w:val="clear" w:color="auto" w:fill="E5DFEC" w:themeFill="accent4" w:themeFillTint="33"/>
          </w:tcPr>
          <w:p w14:paraId="18EBCC96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#12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14689E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FE2BE0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5CE6C0A3" w14:textId="77777777" w:rsidTr="00F2652D">
        <w:trPr>
          <w:trHeight w:val="276"/>
        </w:trPr>
        <w:tc>
          <w:tcPr>
            <w:tcW w:w="1342" w:type="dxa"/>
            <w:vMerge/>
            <w:shd w:val="clear" w:color="auto" w:fill="E5DFEC" w:themeFill="accent4" w:themeFillTint="33"/>
          </w:tcPr>
          <w:p w14:paraId="59B09060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59F9015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5677455" w14:textId="77777777" w:rsidR="005006AA" w:rsidRDefault="005006AA" w:rsidP="00F2652D">
            <w:pPr>
              <w:spacing w:before="0" w:after="0"/>
            </w:pPr>
          </w:p>
        </w:tc>
      </w:tr>
      <w:tr w:rsidR="005006AA" w:rsidRPr="001C09BA" w14:paraId="4C753D11" w14:textId="77777777" w:rsidTr="00F2652D">
        <w:trPr>
          <w:trHeight w:val="303"/>
        </w:trPr>
        <w:tc>
          <w:tcPr>
            <w:tcW w:w="1342" w:type="dxa"/>
            <w:vMerge/>
            <w:shd w:val="clear" w:color="auto" w:fill="E5DFEC" w:themeFill="accent4" w:themeFillTint="33"/>
          </w:tcPr>
          <w:p w14:paraId="1B790C4D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D9ACB5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C36136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45ECFC94" w14:textId="77777777" w:rsidTr="00F2652D">
        <w:trPr>
          <w:trHeight w:val="294"/>
        </w:trPr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8B4971B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15D028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6DF7736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5006AA" w:rsidRPr="001C09BA" w14:paraId="597F186E" w14:textId="77777777" w:rsidTr="00F2652D">
        <w:trPr>
          <w:trHeight w:val="240"/>
        </w:trPr>
        <w:tc>
          <w:tcPr>
            <w:tcW w:w="1342" w:type="dxa"/>
            <w:vMerge w:val="restart"/>
            <w:shd w:val="clear" w:color="auto" w:fill="F2DBDB" w:themeFill="accent2" w:themeFillTint="33"/>
          </w:tcPr>
          <w:p w14:paraId="2FA288D1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lastRenderedPageBreak/>
              <w:t>Student #13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67859B" w14:textId="77777777" w:rsidR="005006AA" w:rsidRDefault="005006AA" w:rsidP="00F2652D">
            <w:pPr>
              <w:pStyle w:val="Heading2"/>
              <w:spacing w:before="0" w:after="0"/>
              <w:jc w:val="right"/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7D5051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558798EF" w14:textId="77777777" w:rsidTr="00F2652D">
        <w:trPr>
          <w:trHeight w:val="303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7BD9081A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18CCF9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7C4C4A" w14:textId="77777777" w:rsidR="005006AA" w:rsidRDefault="005006AA" w:rsidP="00F2652D">
            <w:pPr>
              <w:spacing w:before="0" w:after="0"/>
            </w:pPr>
          </w:p>
        </w:tc>
      </w:tr>
      <w:tr w:rsidR="005006AA" w:rsidRPr="001C09BA" w14:paraId="01A5C1E2" w14:textId="77777777" w:rsidTr="00F2652D">
        <w:trPr>
          <w:trHeight w:val="294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4E02F1CC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030B4E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D59444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6F357A07" w14:textId="77777777" w:rsidTr="00F2652D">
        <w:trPr>
          <w:trHeight w:val="213"/>
        </w:trPr>
        <w:tc>
          <w:tcPr>
            <w:tcW w:w="1342" w:type="dxa"/>
            <w:vMerge/>
            <w:shd w:val="clear" w:color="auto" w:fill="F2DBDB" w:themeFill="accent2" w:themeFillTint="33"/>
          </w:tcPr>
          <w:p w14:paraId="4F0BB206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B96F7E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F6F582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5006AA" w:rsidRPr="001C09BA" w14:paraId="2249D4A9" w14:textId="77777777" w:rsidTr="00F2652D">
        <w:trPr>
          <w:trHeight w:val="267"/>
        </w:trPr>
        <w:tc>
          <w:tcPr>
            <w:tcW w:w="1342" w:type="dxa"/>
            <w:vMerge w:val="restart"/>
            <w:shd w:val="clear" w:color="auto" w:fill="DBE5F1" w:themeFill="accent1" w:themeFillTint="33"/>
          </w:tcPr>
          <w:p w14:paraId="71975DD8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#14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818AF" w14:textId="77777777" w:rsidR="005006AA" w:rsidRDefault="005006AA" w:rsidP="00F2652D">
            <w:pPr>
              <w:pStyle w:val="Heading2"/>
              <w:spacing w:before="0" w:after="0"/>
              <w:jc w:val="right"/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D7DD1A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16D6CC0F" w14:textId="77777777" w:rsidTr="00F2652D">
        <w:trPr>
          <w:trHeight w:val="222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0570234D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6F486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F9152" w14:textId="77777777" w:rsidR="005006AA" w:rsidRDefault="005006AA" w:rsidP="00F2652D">
            <w:pPr>
              <w:spacing w:before="0" w:after="0"/>
            </w:pPr>
          </w:p>
        </w:tc>
      </w:tr>
      <w:tr w:rsidR="005006AA" w:rsidRPr="001C09BA" w14:paraId="1BF217A2" w14:textId="77777777" w:rsidTr="00F2652D">
        <w:trPr>
          <w:trHeight w:val="267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495F2A0C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DCFCF4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E0FA60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44021003" w14:textId="77777777" w:rsidTr="00F2652D">
        <w:trPr>
          <w:trHeight w:val="240"/>
        </w:trPr>
        <w:tc>
          <w:tcPr>
            <w:tcW w:w="1342" w:type="dxa"/>
            <w:vMerge/>
            <w:shd w:val="clear" w:color="auto" w:fill="DBE5F1" w:themeFill="accent1" w:themeFillTint="33"/>
          </w:tcPr>
          <w:p w14:paraId="318164C4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036E8C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B4C54E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5006AA" w:rsidRPr="001C09BA" w14:paraId="577E3F74" w14:textId="77777777" w:rsidTr="00F2652D">
        <w:trPr>
          <w:trHeight w:val="267"/>
        </w:trPr>
        <w:tc>
          <w:tcPr>
            <w:tcW w:w="1342" w:type="dxa"/>
            <w:vMerge w:val="restart"/>
            <w:shd w:val="clear" w:color="auto" w:fill="FDE9D9" w:themeFill="accent6" w:themeFillTint="33"/>
          </w:tcPr>
          <w:p w14:paraId="1E2D124B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  <w:r>
              <w:rPr>
                <w:i/>
              </w:rPr>
              <w:t>Student #15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237A7F" w14:textId="77777777" w:rsidR="005006AA" w:rsidRDefault="005006AA" w:rsidP="00F2652D">
            <w:pPr>
              <w:pStyle w:val="Heading2"/>
              <w:spacing w:before="0" w:after="0"/>
              <w:jc w:val="right"/>
            </w:pPr>
            <w:r w:rsidRPr="00693808">
              <w:rPr>
                <w:i/>
              </w:rPr>
              <w:t>Name: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1F3D44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31DF13DA" w14:textId="77777777" w:rsidTr="00F2652D">
        <w:trPr>
          <w:trHeight w:val="240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2155389B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6968A0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Email: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DFA58E" w14:textId="77777777" w:rsidR="005006AA" w:rsidRDefault="005006AA" w:rsidP="00F2652D">
            <w:pPr>
              <w:spacing w:before="0" w:after="0"/>
            </w:pPr>
          </w:p>
        </w:tc>
      </w:tr>
      <w:tr w:rsidR="005006AA" w:rsidRPr="001C09BA" w14:paraId="51EC30B2" w14:textId="77777777" w:rsidTr="00F2652D">
        <w:trPr>
          <w:trHeight w:val="249"/>
        </w:trPr>
        <w:tc>
          <w:tcPr>
            <w:tcW w:w="1342" w:type="dxa"/>
            <w:vMerge/>
            <w:shd w:val="clear" w:color="auto" w:fill="FDE9D9" w:themeFill="accent6" w:themeFillTint="33"/>
          </w:tcPr>
          <w:p w14:paraId="56094ED0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215961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 w:rsidRPr="00693808">
              <w:rPr>
                <w:i/>
              </w:rPr>
              <w:t>Institution: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6EB395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6AA" w:rsidRPr="001C09BA" w14:paraId="6CAB6122" w14:textId="77777777" w:rsidTr="00F2652D">
        <w:trPr>
          <w:trHeight w:val="204"/>
        </w:trPr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150722" w14:textId="77777777" w:rsidR="005006AA" w:rsidRDefault="005006AA" w:rsidP="00F2652D">
            <w:pPr>
              <w:pStyle w:val="Heading2"/>
              <w:spacing w:before="0" w:after="0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BFA7D3" w14:textId="77777777" w:rsidR="005006AA" w:rsidRPr="00693808" w:rsidRDefault="005006AA" w:rsidP="00F2652D">
            <w:pPr>
              <w:pStyle w:val="Heading2"/>
              <w:spacing w:before="0" w:after="0"/>
              <w:jc w:val="right"/>
              <w:rPr>
                <w:i/>
              </w:rPr>
            </w:pPr>
            <w:r>
              <w:t>Pronoun Choice: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628E4" w14:textId="77777777" w:rsidR="005006AA" w:rsidRDefault="005006AA" w:rsidP="00F2652D">
            <w:pPr>
              <w:spacing w:before="0" w:after="0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She/Her     </w:t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He/Him      </w:t>
            </w: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Ze/</w:t>
            </w:r>
            <w:proofErr w:type="spellStart"/>
            <w:r>
              <w:t>Zir</w:t>
            </w:r>
            <w:proofErr w:type="spellEnd"/>
            <w:r>
              <w:t xml:space="preserve">   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They/Them    </w:t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E20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</w:tbl>
    <w:p w14:paraId="1D7050F3" w14:textId="77777777" w:rsidR="00CD5D29" w:rsidRPr="00CD5D29" w:rsidRDefault="00CD5D29" w:rsidP="00CD5D29">
      <w:pPr>
        <w:rPr>
          <w:sz w:val="24"/>
        </w:rPr>
      </w:pPr>
    </w:p>
    <w:sectPr w:rsidR="00CD5D29" w:rsidRPr="00CD5D29" w:rsidSect="00B62E1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537E" w14:textId="77777777" w:rsidR="00D31E20" w:rsidRDefault="00D31E20">
      <w:pPr>
        <w:spacing w:before="0" w:after="0"/>
      </w:pPr>
      <w:r>
        <w:separator/>
      </w:r>
    </w:p>
  </w:endnote>
  <w:endnote w:type="continuationSeparator" w:id="0">
    <w:p w14:paraId="3508895B" w14:textId="77777777" w:rsidR="00D31E20" w:rsidRDefault="00D31E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2683" w14:textId="77777777" w:rsidR="005006AA" w:rsidRDefault="005006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92145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8344D1" w14:textId="77777777" w:rsidR="005006AA" w:rsidRDefault="005006AA" w:rsidP="00336A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F3C29E" w14:textId="77777777" w:rsidR="005006AA" w:rsidRDefault="005006AA" w:rsidP="00C83C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1DEB" w14:textId="77777777" w:rsidR="00D31E20" w:rsidRDefault="00D31E20">
      <w:pPr>
        <w:spacing w:before="0" w:after="0"/>
      </w:pPr>
      <w:r>
        <w:separator/>
      </w:r>
    </w:p>
  </w:footnote>
  <w:footnote w:type="continuationSeparator" w:id="0">
    <w:p w14:paraId="2B76665C" w14:textId="77777777" w:rsidR="00D31E20" w:rsidRDefault="00D31E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9757" w14:textId="3DE0A092" w:rsidR="00896A58" w:rsidRDefault="005006AA" w:rsidP="00896A58">
    <w:pPr>
      <w:pStyle w:val="Header"/>
      <w:spacing w:after="0"/>
      <w:jc w:val="center"/>
    </w:pPr>
    <w:r w:rsidRPr="006C56E5">
      <w:rPr>
        <w:noProof/>
      </w:rPr>
      <w:drawing>
        <wp:anchor distT="0" distB="0" distL="114300" distR="114300" simplePos="0" relativeHeight="251659264" behindDoc="1" locked="0" layoutInCell="1" allowOverlap="1" wp14:anchorId="7E57DB8C" wp14:editId="46C569BF">
          <wp:simplePos x="0" y="0"/>
          <wp:positionH relativeFrom="column">
            <wp:posOffset>216535</wp:posOffset>
          </wp:positionH>
          <wp:positionV relativeFrom="paragraph">
            <wp:posOffset>-144379</wp:posOffset>
          </wp:positionV>
          <wp:extent cx="1229305" cy="552893"/>
          <wp:effectExtent l="0" t="0" r="3175" b="6350"/>
          <wp:wrapTight wrapText="bothSides">
            <wp:wrapPolygon edited="0">
              <wp:start x="0" y="0"/>
              <wp:lineTo x="0" y="21352"/>
              <wp:lineTo x="21433" y="21352"/>
              <wp:lineTo x="214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05" cy="552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A58">
      <w:t>Non-Participating Undergraduates</w:t>
    </w:r>
  </w:p>
  <w:p w14:paraId="6DA0C257" w14:textId="23BD0172" w:rsidR="00896A58" w:rsidRDefault="00896A58" w:rsidP="00896A58">
    <w:pPr>
      <w:pStyle w:val="Header"/>
      <w:spacing w:after="0"/>
      <w:jc w:val="center"/>
    </w:pPr>
    <w:r>
      <w:t xml:space="preserve">Student Group Registration Form </w:t>
    </w:r>
  </w:p>
  <w:p w14:paraId="1317EDD5" w14:textId="4B4C665C" w:rsidR="005006AA" w:rsidRDefault="005006AA" w:rsidP="00E512F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DDE6" w14:textId="6D23FD02" w:rsidR="005006AA" w:rsidRDefault="005006AA" w:rsidP="00896A58">
    <w:pPr>
      <w:pStyle w:val="Header"/>
      <w:spacing w:after="0"/>
      <w:jc w:val="center"/>
    </w:pPr>
    <w:r w:rsidRPr="006C56E5">
      <w:rPr>
        <w:noProof/>
      </w:rPr>
      <w:drawing>
        <wp:anchor distT="0" distB="0" distL="114300" distR="114300" simplePos="0" relativeHeight="251658240" behindDoc="1" locked="0" layoutInCell="1" allowOverlap="1" wp14:anchorId="784A6300" wp14:editId="0A7560DA">
          <wp:simplePos x="0" y="0"/>
          <wp:positionH relativeFrom="column">
            <wp:posOffset>-108180</wp:posOffset>
          </wp:positionH>
          <wp:positionV relativeFrom="paragraph">
            <wp:posOffset>-120316</wp:posOffset>
          </wp:positionV>
          <wp:extent cx="1229305" cy="552893"/>
          <wp:effectExtent l="0" t="0" r="3175" b="6350"/>
          <wp:wrapTight wrapText="bothSides">
            <wp:wrapPolygon edited="0">
              <wp:start x="0" y="0"/>
              <wp:lineTo x="0" y="21352"/>
              <wp:lineTo x="21433" y="21352"/>
              <wp:lineTo x="2143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05" cy="552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A58">
      <w:t>Non-Participating Undergraduate</w:t>
    </w:r>
  </w:p>
  <w:p w14:paraId="7CA036AF" w14:textId="1814B301" w:rsidR="00896A58" w:rsidRDefault="00896A58" w:rsidP="00896A58">
    <w:pPr>
      <w:pStyle w:val="Header"/>
      <w:spacing w:after="0"/>
      <w:jc w:val="center"/>
    </w:pPr>
    <w:r>
      <w:t xml:space="preserve">Student Group Registration Form </w:t>
    </w:r>
  </w:p>
  <w:p w14:paraId="32C8E380" w14:textId="77777777" w:rsidR="00896A58" w:rsidRPr="0002326C" w:rsidRDefault="00896A58" w:rsidP="00896A58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402CB"/>
    <w:multiLevelType w:val="multilevel"/>
    <w:tmpl w:val="A78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07D9"/>
    <w:multiLevelType w:val="hybridMultilevel"/>
    <w:tmpl w:val="359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1B0B"/>
    <w:multiLevelType w:val="multilevel"/>
    <w:tmpl w:val="53A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A16CE6"/>
    <w:multiLevelType w:val="multilevel"/>
    <w:tmpl w:val="FCE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55EA4"/>
    <w:multiLevelType w:val="multilevel"/>
    <w:tmpl w:val="285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80301C"/>
    <w:multiLevelType w:val="multilevel"/>
    <w:tmpl w:val="B53E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078EA"/>
    <w:multiLevelType w:val="multilevel"/>
    <w:tmpl w:val="FBA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DF491E"/>
    <w:multiLevelType w:val="multilevel"/>
    <w:tmpl w:val="AE7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1D1F84"/>
    <w:multiLevelType w:val="multilevel"/>
    <w:tmpl w:val="AE7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5A6AEF"/>
    <w:multiLevelType w:val="hybridMultilevel"/>
    <w:tmpl w:val="4874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A4F5A"/>
    <w:multiLevelType w:val="multilevel"/>
    <w:tmpl w:val="CAE0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52CD4"/>
    <w:multiLevelType w:val="multilevel"/>
    <w:tmpl w:val="F306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2B3F43"/>
    <w:multiLevelType w:val="hybridMultilevel"/>
    <w:tmpl w:val="8F4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15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65"/>
    <w:rsid w:val="0002326C"/>
    <w:rsid w:val="000541C9"/>
    <w:rsid w:val="000C2633"/>
    <w:rsid w:val="001121D7"/>
    <w:rsid w:val="001A66EB"/>
    <w:rsid w:val="001C09BA"/>
    <w:rsid w:val="00313711"/>
    <w:rsid w:val="00336AE8"/>
    <w:rsid w:val="00347C37"/>
    <w:rsid w:val="004B7B01"/>
    <w:rsid w:val="004D7369"/>
    <w:rsid w:val="005006AA"/>
    <w:rsid w:val="005D5A3E"/>
    <w:rsid w:val="005F4CEF"/>
    <w:rsid w:val="006200AD"/>
    <w:rsid w:val="00693808"/>
    <w:rsid w:val="006C56E5"/>
    <w:rsid w:val="00761239"/>
    <w:rsid w:val="007A2CBE"/>
    <w:rsid w:val="007B22F8"/>
    <w:rsid w:val="007F6498"/>
    <w:rsid w:val="00845A60"/>
    <w:rsid w:val="00896A58"/>
    <w:rsid w:val="008A6F05"/>
    <w:rsid w:val="0093148C"/>
    <w:rsid w:val="00AE3E54"/>
    <w:rsid w:val="00B202E9"/>
    <w:rsid w:val="00B62E16"/>
    <w:rsid w:val="00BB1ED7"/>
    <w:rsid w:val="00BC28E2"/>
    <w:rsid w:val="00C226E1"/>
    <w:rsid w:val="00C3392E"/>
    <w:rsid w:val="00C7146E"/>
    <w:rsid w:val="00C83C84"/>
    <w:rsid w:val="00CD5D29"/>
    <w:rsid w:val="00D312DB"/>
    <w:rsid w:val="00D31E20"/>
    <w:rsid w:val="00D83374"/>
    <w:rsid w:val="00DE6BDE"/>
    <w:rsid w:val="00E172CE"/>
    <w:rsid w:val="00E512F9"/>
    <w:rsid w:val="00EB6866"/>
    <w:rsid w:val="00F2652D"/>
    <w:rsid w:val="00F402AE"/>
    <w:rsid w:val="00F4473D"/>
    <w:rsid w:val="00FE4465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10F7B"/>
  <w15:chartTrackingRefBased/>
  <w15:docId w15:val="{E1305618-9F9B-7840-A884-573BCB86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83C84"/>
  </w:style>
  <w:style w:type="character" w:styleId="Hyperlink">
    <w:name w:val="Hyperlink"/>
    <w:basedOn w:val="DefaultParagraphFont"/>
    <w:uiPriority w:val="99"/>
    <w:unhideWhenUsed/>
    <w:rsid w:val="00CD5D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D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3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F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3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8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2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79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8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6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5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4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5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9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5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5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5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3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9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2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4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9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4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9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1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2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8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5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2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3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8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4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6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4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2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0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8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4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5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8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17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5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4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0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3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2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3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5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3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8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1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2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6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22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2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9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5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20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9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6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4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1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3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4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9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3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1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8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6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7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5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2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5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6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2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3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1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7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3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5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5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9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1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3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3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9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3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2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0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9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6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8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8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8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2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0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80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1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0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1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4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6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4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3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emss@thems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themss.org/registra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themss@themss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dwestsociologicalsociety/Library/Containers/com.microsoft.Word/Data/Library/Application%20Support/Microsoft/Office/16.0/DTS/Search/%7bB8B164B3-EF46-C246-BE37-F7F1BA7A57BC%7dtf16392541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NON-PARTICIPATING UNDERGRADUATE STUDENT GROUP REGISTRATION FORM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4A3682-AD7A-BD48-BDBB-7CD90902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{B8B164B3-EF46-C246-BE37-F7F1BA7A57BC}tf16392541.dotx</Template>
  <TotalTime>14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UNO Midwest Sociology Society</cp:lastModifiedBy>
  <cp:revision>3</cp:revision>
  <cp:lastPrinted>2018-03-16T21:57:00Z</cp:lastPrinted>
  <dcterms:created xsi:type="dcterms:W3CDTF">2021-09-22T15:36:00Z</dcterms:created>
  <dcterms:modified xsi:type="dcterms:W3CDTF">2022-03-03T01:25:00Z</dcterms:modified>
</cp:coreProperties>
</file>